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944D" w14:textId="5703CD39" w:rsidR="009062CB" w:rsidRPr="00203B44" w:rsidRDefault="009062CB" w:rsidP="009062CB">
      <w:pPr>
        <w:jc w:val="right"/>
        <w:rPr>
          <w:rFonts w:ascii="Times New Roman" w:hAnsi="Times New Roman" w:cs="Times New Roman"/>
        </w:rPr>
      </w:pPr>
      <w:r w:rsidRPr="00203B44">
        <w:rPr>
          <w:rFonts w:ascii="Times New Roman" w:hAnsi="Times New Roman" w:cs="Times New Roman"/>
        </w:rPr>
        <w:t>AL Sig. SINDACO del Comune di</w:t>
      </w:r>
    </w:p>
    <w:p w14:paraId="27B9E4C1" w14:textId="6D8213D2" w:rsidR="009062CB" w:rsidRPr="00203B44" w:rsidRDefault="009062CB" w:rsidP="00203B44">
      <w:pPr>
        <w:jc w:val="center"/>
        <w:rPr>
          <w:rFonts w:ascii="Times New Roman" w:hAnsi="Times New Roman" w:cs="Times New Roman"/>
        </w:rPr>
      </w:pPr>
      <w:r w:rsidRPr="00203B44">
        <w:rPr>
          <w:rFonts w:ascii="Times New Roman" w:hAnsi="Times New Roman" w:cs="Times New Roman"/>
        </w:rPr>
        <w:t xml:space="preserve">                                                                                                             TORRENOVA (ME)</w:t>
      </w:r>
    </w:p>
    <w:p w14:paraId="60503EB1" w14:textId="2DB6ACE8" w:rsidR="009062CB" w:rsidRPr="00203B44" w:rsidRDefault="009062CB" w:rsidP="009062C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03B44">
        <w:rPr>
          <w:rFonts w:ascii="Times New Roman" w:hAnsi="Times New Roman" w:cs="Times New Roman"/>
          <w:b/>
          <w:bCs/>
          <w:sz w:val="20"/>
          <w:szCs w:val="20"/>
        </w:rPr>
        <w:t>OGGETTO: DOMANDA ISCRIZIONE NELL’ELENCO COMUNALE DEI GIUDICI POPOLARI    -</w:t>
      </w:r>
      <w:r w:rsidR="008D7E1F" w:rsidRPr="00203B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03B44">
        <w:rPr>
          <w:rFonts w:ascii="Times New Roman" w:hAnsi="Times New Roman" w:cs="Times New Roman"/>
          <w:b/>
          <w:bCs/>
          <w:sz w:val="20"/>
          <w:szCs w:val="20"/>
        </w:rPr>
        <w:t>AGGIORNAMENTO BIENNIO</w:t>
      </w:r>
    </w:p>
    <w:p w14:paraId="27B39D51" w14:textId="16067FFD" w:rsidR="009062CB" w:rsidRDefault="009062CB" w:rsidP="00203B4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90683D">
        <w:rPr>
          <w:rFonts w:ascii="Times New Roman" w:hAnsi="Times New Roman" w:cs="Times New Roman"/>
        </w:rPr>
        <w:t>_</w:t>
      </w:r>
      <w:proofErr w:type="gramStart"/>
      <w:r w:rsidR="0090683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 l</w:t>
      </w:r>
      <w:proofErr w:type="gramEnd"/>
      <w:r>
        <w:rPr>
          <w:rFonts w:ascii="Times New Roman" w:hAnsi="Times New Roman" w:cs="Times New Roman"/>
        </w:rPr>
        <w:t>____ sottoscritt________________________________________________________________</w:t>
      </w:r>
      <w:r w:rsidR="0090683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</w:p>
    <w:p w14:paraId="52435864" w14:textId="5E66E8F4" w:rsidR="009062CB" w:rsidRDefault="009062CB" w:rsidP="00203B44">
      <w:pPr>
        <w:spacing w:line="240" w:lineRule="auto"/>
        <w:rPr>
          <w:rFonts w:ascii="Times New Roman" w:hAnsi="Times New Roman" w:cs="Times New Roman"/>
          <w:b/>
          <w:bCs/>
        </w:rPr>
      </w:pPr>
      <w:r w:rsidRPr="009062CB">
        <w:rPr>
          <w:rFonts w:ascii="Times New Roman" w:hAnsi="Times New Roman" w:cs="Times New Roman"/>
          <w:b/>
          <w:bCs/>
        </w:rPr>
        <w:t xml:space="preserve">nata a </w:t>
      </w:r>
      <w:r>
        <w:rPr>
          <w:rFonts w:ascii="Times New Roman" w:hAnsi="Times New Roman" w:cs="Times New Roman"/>
          <w:b/>
          <w:bCs/>
        </w:rPr>
        <w:t>__________________________________________________il ____________________________</w:t>
      </w:r>
    </w:p>
    <w:p w14:paraId="06833514" w14:textId="514F08D3" w:rsidR="009062CB" w:rsidRDefault="009062CB" w:rsidP="00203B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residente </w:t>
      </w:r>
      <w:r w:rsidRPr="009062CB">
        <w:rPr>
          <w:rFonts w:ascii="Times New Roman" w:hAnsi="Times New Roman" w:cs="Times New Roman"/>
          <w:b/>
          <w:bCs/>
          <w:sz w:val="24"/>
          <w:szCs w:val="24"/>
        </w:rPr>
        <w:t>TORRENOVA (ME)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21CB2">
        <w:rPr>
          <w:rFonts w:ascii="Times New Roman" w:hAnsi="Times New Roman" w:cs="Times New Roman"/>
          <w:sz w:val="24"/>
          <w:szCs w:val="24"/>
        </w:rPr>
        <w:t>Via/Piazza ____________________________________, n ____</w:t>
      </w:r>
    </w:p>
    <w:p w14:paraId="25296C55" w14:textId="65F567EB" w:rsidR="00B21CB2" w:rsidRDefault="00B21CB2" w:rsidP="00203B44">
      <w:pPr>
        <w:pStyle w:val="Paragrafoelenco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 _____________________________________________________________</w:t>
      </w:r>
    </w:p>
    <w:p w14:paraId="36331502" w14:textId="38EA13EE" w:rsidR="00B21CB2" w:rsidRPr="00203B44" w:rsidRDefault="00B21CB2" w:rsidP="00203B44">
      <w:pPr>
        <w:pStyle w:val="Paragrafoelenco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CB2">
        <w:rPr>
          <w:rFonts w:ascii="Times New Roman" w:hAnsi="Times New Roman" w:cs="Times New Roman"/>
          <w:sz w:val="24"/>
          <w:szCs w:val="24"/>
        </w:rPr>
        <w:t>Eventuali recapiti telefonici ___________________________________________________</w:t>
      </w:r>
    </w:p>
    <w:p w14:paraId="5EA53607" w14:textId="77777777" w:rsidR="004841DA" w:rsidRDefault="004841DA" w:rsidP="00203B4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E4E8E67" w14:textId="33BC6CC3" w:rsidR="00B21CB2" w:rsidRDefault="00B21CB2" w:rsidP="00203B4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B21CB2">
        <w:rPr>
          <w:rFonts w:ascii="Times New Roman" w:hAnsi="Times New Roman" w:cs="Times New Roman"/>
          <w:b/>
          <w:bCs/>
        </w:rPr>
        <w:t>CHIEDE</w:t>
      </w:r>
    </w:p>
    <w:p w14:paraId="27EB213B" w14:textId="4361EFEE" w:rsidR="00B21CB2" w:rsidRDefault="00B21CB2" w:rsidP="00203B44">
      <w:pPr>
        <w:spacing w:line="240" w:lineRule="auto"/>
        <w:rPr>
          <w:rFonts w:ascii="Times New Roman" w:hAnsi="Times New Roman" w:cs="Times New Roman"/>
        </w:rPr>
      </w:pPr>
      <w:r w:rsidRPr="00B21CB2">
        <w:rPr>
          <w:rFonts w:ascii="Times New Roman" w:hAnsi="Times New Roman" w:cs="Times New Roman"/>
        </w:rPr>
        <w:t>Di essere inserito</w:t>
      </w:r>
      <w:r>
        <w:rPr>
          <w:rFonts w:ascii="Times New Roman" w:hAnsi="Times New Roman" w:cs="Times New Roman"/>
        </w:rPr>
        <w:t xml:space="preserve"> nell’Elenco Comunale dei Giudici Popolari</w:t>
      </w:r>
    </w:p>
    <w:p w14:paraId="669AF263" w14:textId="59D832A1" w:rsidR="00203B44" w:rsidRPr="004408DC" w:rsidRDefault="00B21CB2" w:rsidP="004408DC">
      <w:pPr>
        <w:pStyle w:val="Paragrafoelenco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408DC">
        <w:rPr>
          <w:rFonts w:ascii="Times New Roman" w:hAnsi="Times New Roman" w:cs="Times New Roman"/>
          <w:b/>
          <w:bCs/>
          <w:sz w:val="20"/>
          <w:szCs w:val="20"/>
        </w:rPr>
        <w:t xml:space="preserve">PER LE CORTI DI ASSISE </w:t>
      </w:r>
    </w:p>
    <w:p w14:paraId="4ABD7120" w14:textId="7C86096A" w:rsidR="00B21CB2" w:rsidRPr="004408DC" w:rsidRDefault="00B21CB2" w:rsidP="004408DC">
      <w:pPr>
        <w:pStyle w:val="Paragrafoelenco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408DC">
        <w:rPr>
          <w:rFonts w:ascii="Times New Roman" w:hAnsi="Times New Roman" w:cs="Times New Roman"/>
          <w:b/>
          <w:bCs/>
          <w:sz w:val="20"/>
          <w:szCs w:val="20"/>
        </w:rPr>
        <w:t>PER LE CORTI DI ASSISE DI APPELLO</w:t>
      </w:r>
    </w:p>
    <w:p w14:paraId="62616ED6" w14:textId="7E63AF75" w:rsidR="00B21CB2" w:rsidRPr="00203B44" w:rsidRDefault="00B21CB2" w:rsidP="00203B44">
      <w:pPr>
        <w:spacing w:line="240" w:lineRule="auto"/>
        <w:rPr>
          <w:rFonts w:ascii="Times New Roman" w:hAnsi="Times New Roman" w:cs="Times New Roman"/>
        </w:rPr>
      </w:pPr>
      <w:r w:rsidRPr="00B21CB2">
        <w:rPr>
          <w:rFonts w:ascii="Times New Roman" w:hAnsi="Times New Roman" w:cs="Times New Roman"/>
        </w:rPr>
        <w:t xml:space="preserve">      A </w:t>
      </w:r>
      <w:r>
        <w:rPr>
          <w:rFonts w:ascii="Times New Roman" w:hAnsi="Times New Roman" w:cs="Times New Roman"/>
        </w:rPr>
        <w:t xml:space="preserve">tal fine, consapevole delle sanzioni penali previste dall’articolo 76, D.P.R. 28/12/2000, N°445, </w:t>
      </w:r>
      <w:r w:rsidRPr="00B21CB2">
        <w:rPr>
          <w:rFonts w:ascii="Times New Roman" w:hAnsi="Times New Roman" w:cs="Times New Roman"/>
          <w:b/>
          <w:bCs/>
        </w:rPr>
        <w:t>dichiara: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33DB5C8B" w14:textId="596595AF" w:rsidR="00B21CB2" w:rsidRDefault="00B21CB2" w:rsidP="00203B44">
      <w:pPr>
        <w:pStyle w:val="Paragrafoelenco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2652FC">
        <w:rPr>
          <w:rFonts w:ascii="Times New Roman" w:hAnsi="Times New Roman" w:cs="Times New Roman"/>
        </w:rPr>
        <w:t>di essere cittadino italiano</w:t>
      </w:r>
      <w:r w:rsidR="002652FC">
        <w:rPr>
          <w:rFonts w:ascii="Times New Roman" w:hAnsi="Times New Roman" w:cs="Times New Roman"/>
        </w:rPr>
        <w:t>;</w:t>
      </w:r>
    </w:p>
    <w:p w14:paraId="22C37713" w14:textId="5B2FC19E" w:rsidR="002652FC" w:rsidRDefault="002652FC" w:rsidP="00203B44">
      <w:pPr>
        <w:pStyle w:val="Paragrafoelenco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in possesso del pieno godimento dei diritti civili e politici;</w:t>
      </w:r>
    </w:p>
    <w:p w14:paraId="40C75723" w14:textId="7FB49FF9" w:rsidR="002652FC" w:rsidRDefault="002652FC" w:rsidP="00203B44">
      <w:pPr>
        <w:pStyle w:val="Paragrafoelenco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avere un’età non inferiore ai 30 anni e non superiore ai 65 anni; </w:t>
      </w:r>
    </w:p>
    <w:p w14:paraId="336CECF9" w14:textId="48D15794" w:rsidR="002652FC" w:rsidRDefault="002652FC" w:rsidP="00203B44">
      <w:pPr>
        <w:pStyle w:val="Paragrafoelenco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in possesso del seguente titolo di studio:</w:t>
      </w:r>
    </w:p>
    <w:p w14:paraId="49F92314" w14:textId="7346C3C8" w:rsidR="002652FC" w:rsidRDefault="002652FC" w:rsidP="00B550F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 rilasciato da </w:t>
      </w:r>
    </w:p>
    <w:p w14:paraId="13F58C94" w14:textId="2D01A665" w:rsidR="002652FC" w:rsidRDefault="002652FC" w:rsidP="00B550F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proofErr w:type="gramStart"/>
      <w:r>
        <w:rPr>
          <w:rFonts w:ascii="Times New Roman" w:hAnsi="Times New Roman" w:cs="Times New Roman"/>
        </w:rPr>
        <w:t>_ ,</w:t>
      </w:r>
      <w:proofErr w:type="gramEnd"/>
      <w:r>
        <w:rPr>
          <w:rFonts w:ascii="Times New Roman" w:hAnsi="Times New Roman" w:cs="Times New Roman"/>
        </w:rPr>
        <w:t xml:space="preserve"> con sede in </w:t>
      </w:r>
    </w:p>
    <w:p w14:paraId="7E7CAF67" w14:textId="1FBD0B70" w:rsidR="002652FC" w:rsidRDefault="002652FC" w:rsidP="00B550F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__________________________________________________________________nell’anno _________;</w:t>
      </w:r>
    </w:p>
    <w:p w14:paraId="0798421B" w14:textId="2B9AB1EE" w:rsidR="002652FC" w:rsidRDefault="002652FC" w:rsidP="00B550F7">
      <w:pPr>
        <w:pStyle w:val="Paragrafoelenco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ricoprire nessuna delle cariche che comportano incompatibilità con le funzioni di giudice popolare indicate all’art. 12 d</w:t>
      </w:r>
      <w:r w:rsidR="00DB7416">
        <w:rPr>
          <w:rFonts w:ascii="Times New Roman" w:hAnsi="Times New Roman" w:cs="Times New Roman"/>
        </w:rPr>
        <w:t>ell</w:t>
      </w:r>
      <w:r>
        <w:rPr>
          <w:rFonts w:ascii="Times New Roman" w:hAnsi="Times New Roman" w:cs="Times New Roman"/>
        </w:rPr>
        <w:t xml:space="preserve">a Legge 10/04/1951, n°287 e </w:t>
      </w:r>
      <w:proofErr w:type="spellStart"/>
      <w:r>
        <w:rPr>
          <w:rFonts w:ascii="Times New Roman" w:hAnsi="Times New Roman" w:cs="Times New Roman"/>
        </w:rPr>
        <w:t>succ</w:t>
      </w:r>
      <w:proofErr w:type="spellEnd"/>
      <w:r>
        <w:rPr>
          <w:rFonts w:ascii="Times New Roman" w:hAnsi="Times New Roman" w:cs="Times New Roman"/>
        </w:rPr>
        <w:t>. modifiche e integrazioni.</w:t>
      </w:r>
    </w:p>
    <w:p w14:paraId="3104770B" w14:textId="77777777" w:rsidR="004841DA" w:rsidRDefault="004841DA" w:rsidP="00203B44">
      <w:pPr>
        <w:spacing w:line="240" w:lineRule="auto"/>
        <w:jc w:val="both"/>
        <w:rPr>
          <w:rFonts w:ascii="Times New Roman" w:hAnsi="Times New Roman" w:cs="Times New Roman"/>
        </w:rPr>
      </w:pPr>
    </w:p>
    <w:p w14:paraId="02D11BF0" w14:textId="5C512BA6" w:rsidR="002652FC" w:rsidRPr="00C00ED6" w:rsidRDefault="002652FC" w:rsidP="00203B44">
      <w:pPr>
        <w:spacing w:line="240" w:lineRule="auto"/>
        <w:jc w:val="both"/>
        <w:rPr>
          <w:rFonts w:ascii="Times New Roman" w:hAnsi="Times New Roman" w:cs="Times New Roman"/>
        </w:rPr>
      </w:pPr>
      <w:r w:rsidRPr="00C00ED6">
        <w:rPr>
          <w:rFonts w:ascii="Times New Roman" w:hAnsi="Times New Roman" w:cs="Times New Roman"/>
        </w:rPr>
        <w:t>Torrenova</w:t>
      </w:r>
      <w:r w:rsidR="00C00ED6">
        <w:rPr>
          <w:rFonts w:ascii="Times New Roman" w:hAnsi="Times New Roman" w:cs="Times New Roman"/>
        </w:rPr>
        <w:t>, li</w:t>
      </w:r>
    </w:p>
    <w:p w14:paraId="223A309F" w14:textId="30C7AC57" w:rsidR="00B21CB2" w:rsidRPr="00C00ED6" w:rsidRDefault="00B550F7" w:rsidP="00203B44">
      <w:pPr>
        <w:spacing w:line="240" w:lineRule="auto"/>
        <w:ind w:left="5664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</w:t>
      </w:r>
      <w:r w:rsidR="00C00ED6" w:rsidRPr="00C00ED6">
        <w:rPr>
          <w:rFonts w:ascii="Times New Roman" w:hAnsi="Times New Roman" w:cs="Times New Roman"/>
          <w:b/>
          <w:bCs/>
        </w:rPr>
        <w:t>IN FEDE</w:t>
      </w:r>
    </w:p>
    <w:p w14:paraId="517D2CA6" w14:textId="77777777" w:rsidR="00203B44" w:rsidRDefault="00203B44" w:rsidP="00203B4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D4E36C6" w14:textId="77777777" w:rsidR="00203B44" w:rsidRDefault="00203B44" w:rsidP="00203B4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368E64D" w14:textId="77777777" w:rsidR="004841DA" w:rsidRDefault="004841DA" w:rsidP="004408D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88EA522" w14:textId="77777777" w:rsidR="004841DA" w:rsidRDefault="004841DA" w:rsidP="004408D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C2B1854" w14:textId="0A57E23B" w:rsidR="004841DA" w:rsidRDefault="00203B44" w:rsidP="004408D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Estratto dalla legge 10 aprile 1951, n.287</w:t>
      </w:r>
    </w:p>
    <w:p w14:paraId="3C9918C9" w14:textId="2B5BF8E2" w:rsidR="00203B44" w:rsidRPr="004D3C2F" w:rsidRDefault="00203B44" w:rsidP="00B550F7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Art. 9 – </w:t>
      </w:r>
      <w:r>
        <w:rPr>
          <w:rFonts w:ascii="Times New Roman" w:hAnsi="Times New Roman" w:cs="Times New Roman"/>
          <w:sz w:val="20"/>
          <w:szCs w:val="20"/>
        </w:rPr>
        <w:t xml:space="preserve">Requisiti dei giudici popolari delle Corti di Assise </w:t>
      </w:r>
      <w:r w:rsidRPr="00203B44">
        <w:rPr>
          <w:rFonts w:ascii="Times New Roman" w:hAnsi="Times New Roman" w:cs="Times New Roman"/>
          <w:sz w:val="18"/>
          <w:szCs w:val="18"/>
        </w:rPr>
        <w:t>I giudici Popolari per le Corti di Assise devono essere in possesso dei seguenti requisiti:</w:t>
      </w:r>
      <w:r w:rsidR="004408DC">
        <w:rPr>
          <w:rFonts w:ascii="Times New Roman" w:hAnsi="Times New Roman" w:cs="Times New Roman"/>
          <w:sz w:val="20"/>
          <w:szCs w:val="20"/>
        </w:rPr>
        <w:t xml:space="preserve"> a)</w:t>
      </w:r>
      <w:r w:rsidR="004D3C2F">
        <w:rPr>
          <w:rFonts w:ascii="Times New Roman" w:hAnsi="Times New Roman" w:cs="Times New Roman"/>
          <w:sz w:val="20"/>
          <w:szCs w:val="20"/>
        </w:rPr>
        <w:t xml:space="preserve"> </w:t>
      </w:r>
      <w:r w:rsidRPr="004408DC">
        <w:rPr>
          <w:rFonts w:ascii="Times New Roman" w:hAnsi="Times New Roman" w:cs="Times New Roman"/>
          <w:sz w:val="18"/>
          <w:szCs w:val="18"/>
        </w:rPr>
        <w:t>Cittadinanza italiana e godimento dei diritti civili e politici;</w:t>
      </w:r>
      <w:r w:rsidR="004408DC">
        <w:rPr>
          <w:rFonts w:ascii="Times New Roman" w:hAnsi="Times New Roman" w:cs="Times New Roman"/>
          <w:sz w:val="18"/>
          <w:szCs w:val="18"/>
        </w:rPr>
        <w:t xml:space="preserve"> b) Buona condotta morale; c) Età non inferiore ai 30 e non superiore ai 65 anni; d) Titolo di studio della scuola media di primo grado, di qualsiasi tipo. </w:t>
      </w:r>
      <w:r w:rsidR="004408DC" w:rsidRPr="004408DC">
        <w:rPr>
          <w:rFonts w:ascii="Times New Roman" w:hAnsi="Times New Roman" w:cs="Times New Roman"/>
          <w:b/>
          <w:bCs/>
          <w:sz w:val="18"/>
          <w:szCs w:val="18"/>
        </w:rPr>
        <w:t>Art.10</w:t>
      </w:r>
      <w:r w:rsidR="004408DC">
        <w:rPr>
          <w:rFonts w:ascii="Times New Roman" w:hAnsi="Times New Roman" w:cs="Times New Roman"/>
          <w:b/>
          <w:bCs/>
          <w:sz w:val="18"/>
          <w:szCs w:val="18"/>
        </w:rPr>
        <w:t xml:space="preserve"> – </w:t>
      </w:r>
      <w:r w:rsidR="004408DC">
        <w:rPr>
          <w:rFonts w:ascii="Times New Roman" w:hAnsi="Times New Roman" w:cs="Times New Roman"/>
          <w:sz w:val="18"/>
          <w:szCs w:val="18"/>
        </w:rPr>
        <w:t xml:space="preserve">Requisiti dei giudici popolari delle Corti di Assise di Appello: I giudici popolari delle Corti di Assise </w:t>
      </w:r>
      <w:r w:rsidR="004D3C2F">
        <w:rPr>
          <w:rFonts w:ascii="Times New Roman" w:hAnsi="Times New Roman" w:cs="Times New Roman"/>
          <w:sz w:val="18"/>
          <w:szCs w:val="18"/>
        </w:rPr>
        <w:t xml:space="preserve">e di Appello, oltre ai requisiti stabiliti dall’art. precedente, devono essere in possesso del titolo di studio di scuola media di secondo grado, di qualsiasi tipo. </w:t>
      </w:r>
      <w:r w:rsidR="004D3C2F" w:rsidRPr="004D3C2F">
        <w:rPr>
          <w:rFonts w:ascii="Times New Roman" w:hAnsi="Times New Roman" w:cs="Times New Roman"/>
          <w:b/>
          <w:bCs/>
          <w:sz w:val="18"/>
          <w:szCs w:val="18"/>
        </w:rPr>
        <w:t>Art.1</w:t>
      </w:r>
      <w:r w:rsidR="00B550F7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4D3C2F">
        <w:rPr>
          <w:rFonts w:ascii="Times New Roman" w:hAnsi="Times New Roman" w:cs="Times New Roman"/>
          <w:sz w:val="18"/>
          <w:szCs w:val="18"/>
        </w:rPr>
        <w:t xml:space="preserve"> –Incompatibilità con l’ufficio di giudice popolare</w:t>
      </w:r>
      <w:r w:rsidR="00B550F7">
        <w:rPr>
          <w:rFonts w:ascii="Times New Roman" w:hAnsi="Times New Roman" w:cs="Times New Roman"/>
          <w:sz w:val="18"/>
          <w:szCs w:val="18"/>
        </w:rPr>
        <w:t>-</w:t>
      </w:r>
      <w:r w:rsidR="004D3C2F">
        <w:rPr>
          <w:rFonts w:ascii="Times New Roman" w:hAnsi="Times New Roman" w:cs="Times New Roman"/>
          <w:sz w:val="18"/>
          <w:szCs w:val="18"/>
        </w:rPr>
        <w:t xml:space="preserve"> Non possono assumere l’ufficio di giudice popolare: a) i magistrati e</w:t>
      </w:r>
      <w:r w:rsidR="00B550F7">
        <w:rPr>
          <w:rFonts w:ascii="Times New Roman" w:hAnsi="Times New Roman" w:cs="Times New Roman"/>
          <w:sz w:val="18"/>
          <w:szCs w:val="18"/>
        </w:rPr>
        <w:t>,</w:t>
      </w:r>
      <w:r w:rsidR="004D3C2F">
        <w:rPr>
          <w:rFonts w:ascii="Times New Roman" w:hAnsi="Times New Roman" w:cs="Times New Roman"/>
          <w:sz w:val="18"/>
          <w:szCs w:val="18"/>
        </w:rPr>
        <w:t xml:space="preserve"> in generale, i funzionari in attività di servizio appartenenti o addetti all’ordine giudiziario; b) gli appartenenti alle forze armate dello Stato ed a qualsiasi organo della polizia, anche se non dipende dallo Stato, in attività di servizio; c) i ministri di qualsiasi culto e i religiosi di ogni ordine e congregazione.</w:t>
      </w:r>
    </w:p>
    <w:p w14:paraId="47C7C28F" w14:textId="77777777" w:rsidR="004408DC" w:rsidRPr="004408DC" w:rsidRDefault="004408DC" w:rsidP="004408D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434B18A" w14:textId="77777777" w:rsidR="00B21CB2" w:rsidRPr="00B21CB2" w:rsidRDefault="00B21CB2" w:rsidP="00203B44">
      <w:pPr>
        <w:spacing w:after="0" w:line="240" w:lineRule="auto"/>
        <w:rPr>
          <w:rFonts w:ascii="Times New Roman" w:hAnsi="Times New Roman" w:cs="Times New Roman"/>
        </w:rPr>
      </w:pPr>
    </w:p>
    <w:sectPr w:rsidR="00B21CB2" w:rsidRPr="00B21C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36342"/>
    <w:multiLevelType w:val="hybridMultilevel"/>
    <w:tmpl w:val="2BCA49E2"/>
    <w:lvl w:ilvl="0" w:tplc="5EF07C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C35D1"/>
    <w:multiLevelType w:val="hybridMultilevel"/>
    <w:tmpl w:val="4B30E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C7AED"/>
    <w:multiLevelType w:val="hybridMultilevel"/>
    <w:tmpl w:val="773499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A04CE"/>
    <w:multiLevelType w:val="hybridMultilevel"/>
    <w:tmpl w:val="E74021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53830C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A1B0B"/>
    <w:multiLevelType w:val="hybridMultilevel"/>
    <w:tmpl w:val="532E68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E1031"/>
    <w:multiLevelType w:val="hybridMultilevel"/>
    <w:tmpl w:val="27820A0E"/>
    <w:lvl w:ilvl="0" w:tplc="929CD0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B174F"/>
    <w:multiLevelType w:val="hybridMultilevel"/>
    <w:tmpl w:val="BDEA3A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B679B"/>
    <w:multiLevelType w:val="hybridMultilevel"/>
    <w:tmpl w:val="DF320072"/>
    <w:lvl w:ilvl="0" w:tplc="1A5C922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375993">
    <w:abstractNumId w:val="5"/>
  </w:num>
  <w:num w:numId="2" w16cid:durableId="758672955">
    <w:abstractNumId w:val="0"/>
  </w:num>
  <w:num w:numId="3" w16cid:durableId="968172394">
    <w:abstractNumId w:val="3"/>
  </w:num>
  <w:num w:numId="4" w16cid:durableId="837579704">
    <w:abstractNumId w:val="7"/>
  </w:num>
  <w:num w:numId="5" w16cid:durableId="514348926">
    <w:abstractNumId w:val="6"/>
  </w:num>
  <w:num w:numId="6" w16cid:durableId="138617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2585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1976694">
    <w:abstractNumId w:val="1"/>
  </w:num>
  <w:num w:numId="9" w16cid:durableId="1731885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CB"/>
    <w:rsid w:val="00203B44"/>
    <w:rsid w:val="002652FC"/>
    <w:rsid w:val="004408DC"/>
    <w:rsid w:val="004841DA"/>
    <w:rsid w:val="004D3C2F"/>
    <w:rsid w:val="008159ED"/>
    <w:rsid w:val="008D7E1F"/>
    <w:rsid w:val="008F66B7"/>
    <w:rsid w:val="009062CB"/>
    <w:rsid w:val="0090683D"/>
    <w:rsid w:val="00B21CB2"/>
    <w:rsid w:val="00B550F7"/>
    <w:rsid w:val="00C00ED6"/>
    <w:rsid w:val="00D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0E3B9"/>
  <w15:chartTrackingRefBased/>
  <w15:docId w15:val="{33405A85-808F-41BE-96EE-65A0C411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6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Utente00000</dc:creator>
  <cp:keywords/>
  <dc:description/>
  <cp:lastModifiedBy>PC</cp:lastModifiedBy>
  <cp:revision>2</cp:revision>
  <dcterms:created xsi:type="dcterms:W3CDTF">2025-04-02T09:51:00Z</dcterms:created>
  <dcterms:modified xsi:type="dcterms:W3CDTF">2025-04-02T09:51:00Z</dcterms:modified>
</cp:coreProperties>
</file>